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426" w:firstLine="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4162.010.26.1.5195-2025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EDWIN DAVID IBARGUEN BUENAVENTURA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1151938113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bookmarkStart w:colFirst="0" w:colLast="0" w:name="_heading=h.fu9v4w7is7be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$6.828.000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1077642879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1972577695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hd w:fill="b7b7b7" w:val="clear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Brindar apoyo en la elaboración de documentación, registros, informes, planes de mejoramiento, roles y responsabilidades del Sistema de Gestión de Calidad SGC para las líneas de servicio asignadas.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el aprovechamiento de la infraestructura deportiva por medio de la categorización de los equipamientos deportivos y recreativos, promoviendo espacios seguros, inclusivos y accesibles que contribuyan a la salud y bienestar de la comunidad en el Distrito Especial de Santiago de Cali, mediante la gestión de acciones permanentes de autodiagnóstico, revisiones documentales y evaluaciones a través de visitas en campo, que permitan valorar internamente la gestión y promover la mejora continua de los procesos en las líneas de servicio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 demás actividades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hanging="39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mesa de trabajo con el equipo del SGC de la SDR para realizar seguimiento y ajustes al formato MEDE01.05.02.P027.F001 - Análisis y Planificación de Cambio como parte de la ejecución de los planes de mejoramiento de la auditoría interna del SGC 2025.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hanging="39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el levantamiento de la información correspondiente de los indicadores formulados para cada programa de la Subsecretaría de fomento, incluyendo los valores de meta y de ejecución para los años 2024 y 2025, con el fin de suministrar la entrada de información necesaria para el desarrollo del proceso de elaboración del tablero de indicadores.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de la mesa de trabajo con los coordinadores y líderes responsables del mantenimiento del Sistema de Gestión de Calidad (SGC) en los programas de la Subsecretaría de Fomento, con el propósito de ejecutar la revisión documental conforme a los procedimientos establecidos para cada línea de servicio, alineados con los requisitos ISO 9001:2015 y definir lineamientos precisos para el cierre anual 2025, asegurando la evidencia de las herramientas de control y la ausencia total de documentación pendiente.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2.2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Particip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la mesa de trab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ajo donde se realizó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seguimiento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plan de trabajo del equipo del SGC realizando seguimiento y ajustes a cada una de las actividades programadas para el cumplimiento de los requisitos ligados al cumplimiento de la NTC ISO 9001:2015.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apoyo en la elaboración de la CIRCULAR No. 4162.010.22.2.1020.002184.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 Participé en la elaboración de un Objeto Virtual de Aprendizaje (OVA), aportando al proceso de evaluación y construcción de indicadores. Por medio de un taller académico orientado a la actualización y fortalecimiento de los programas, asegurando la evidencia de las herramientas de control.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https://drive.google.com/drive/folders/1ohicRHiAAri196ZzxQSKArTrAX_Z24cQ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spacing w:line="271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2475574" cy="1022492"/>
                  <wp:effectExtent b="0" l="0" r="0" t="0"/>
                  <wp:docPr id="14749373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2009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574" cy="10224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ouzs8yxcycoe" w:id="1"/>
      <w:bookmarkEnd w:id="1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390" w:hanging="39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rsid w:val="00F02583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02583"/>
    <w:rPr>
      <w:color w:val="605e5c"/>
      <w:shd w:color="auto" w:fill="e1dfdd" w:val="clear"/>
    </w:rPr>
  </w:style>
  <w:style w:type="paragraph" w:styleId="Prrafodelista">
    <w:name w:val="List Paragraph"/>
    <w:basedOn w:val="Normal"/>
    <w:uiPriority w:val="34"/>
    <w:qFormat w:val="1"/>
    <w:rsid w:val="000B642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hicRHiAAri196ZzxQSKArTrAX_Z24cQ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dWxdg5i0xi9BXAHPiwPrYe/YBA==">CgMxLjAyDmguZnU5djR3N2lzN2JlMg5oLm91enM4eXhjeWNvZTgAciExRXRCVFYyM3RSRXAzYWN3TkRNLVpRMUQ5WnhnLVR4U1g=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2025-12-02T19:53:00Z</dcterms:created>
</cp:coreProperties>
</file>